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B7" w:rsidRPr="00FC6C12" w:rsidRDefault="00DD01B7" w:rsidP="00AE1D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C1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FC133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01B7" w:rsidRDefault="000A430B" w:rsidP="00DD01B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возникновения, приостановления и прекращения отношений между образовательной организацией </w:t>
      </w:r>
      <w:r w:rsidR="00F40EE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родителями (законными представителями) </w:t>
      </w:r>
      <w:r w:rsidR="00FC133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воспитанников </w:t>
      </w:r>
      <w:r w:rsidR="00FC6C1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4D7E">
        <w:rPr>
          <w:rFonts w:ascii="Times New Roman" w:hAnsi="Times New Roman" w:cs="Times New Roman"/>
          <w:b/>
          <w:bCs/>
          <w:sz w:val="24"/>
          <w:szCs w:val="24"/>
        </w:rPr>
        <w:t xml:space="preserve"> МАДОУ «</w:t>
      </w:r>
      <w:r w:rsidR="00F40EE9">
        <w:rPr>
          <w:rFonts w:ascii="Times New Roman" w:hAnsi="Times New Roman" w:cs="Times New Roman"/>
          <w:b/>
          <w:bCs/>
          <w:sz w:val="24"/>
          <w:szCs w:val="24"/>
        </w:rPr>
        <w:t>Центр развития ребенка –детский сад № 46»</w:t>
      </w:r>
      <w:r w:rsidR="00AE1D75" w:rsidRPr="00FC6C12">
        <w:rPr>
          <w:rFonts w:ascii="Times New Roman" w:hAnsi="Times New Roman" w:cs="Times New Roman"/>
          <w:b/>
          <w:bCs/>
          <w:sz w:val="24"/>
          <w:szCs w:val="24"/>
        </w:rPr>
        <w:t>» г.</w:t>
      </w:r>
      <w:r w:rsidR="00F40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D75" w:rsidRPr="00FC6C12">
        <w:rPr>
          <w:rFonts w:ascii="Times New Roman" w:hAnsi="Times New Roman" w:cs="Times New Roman"/>
          <w:b/>
          <w:bCs/>
          <w:sz w:val="24"/>
          <w:szCs w:val="24"/>
        </w:rPr>
        <w:t>Перми.</w:t>
      </w:r>
    </w:p>
    <w:p w:rsidR="002618D8" w:rsidRDefault="002618D8" w:rsidP="00DD01B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18D8" w:rsidRPr="003975C5" w:rsidRDefault="002618D8" w:rsidP="0006157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5C5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EC5352" w:rsidRPr="003975C5" w:rsidRDefault="00F938E7" w:rsidP="00CF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0EE9" w:rsidRPr="003975C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C5352" w:rsidRPr="003975C5">
        <w:rPr>
          <w:rFonts w:ascii="Times New Roman" w:eastAsia="Times New Roman" w:hAnsi="Times New Roman" w:cs="Times New Roman"/>
          <w:sz w:val="24"/>
          <w:szCs w:val="24"/>
        </w:rPr>
        <w:t xml:space="preserve"> Порядок комплектования образовательной организации определяется Учредителем. Образовательная организация в обязательном порядке получает муниципальное задание. </w:t>
      </w:r>
    </w:p>
    <w:p w:rsidR="00C05D1A" w:rsidRPr="003975C5" w:rsidRDefault="00F40EE9" w:rsidP="00F40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938E7" w:rsidRPr="003975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05D1A" w:rsidRPr="003975C5">
        <w:rPr>
          <w:rFonts w:ascii="Times New Roman" w:hAnsi="Times New Roman" w:cs="Times New Roman"/>
          <w:sz w:val="24"/>
          <w:szCs w:val="24"/>
        </w:rPr>
        <w:t>Правила приема в образовательную организацию обеспечивают прием в образовательную организацию всех граждан, имеющих право на получение дошкольного образования.</w:t>
      </w:r>
    </w:p>
    <w:p w:rsidR="00C05D1A" w:rsidRPr="003975C5" w:rsidRDefault="00F40EE9" w:rsidP="00F40EE9">
      <w:pPr>
        <w:pStyle w:val="ConsPlusNormal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1.3.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Правила приема в организацию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</w:t>
      </w:r>
    </w:p>
    <w:p w:rsidR="00C05D1A" w:rsidRPr="003975C5" w:rsidRDefault="00F40EE9" w:rsidP="00F40EE9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1.4</w:t>
      </w:r>
      <w:r w:rsidR="00C05D1A" w:rsidRPr="003975C5">
        <w:rPr>
          <w:rFonts w:ascii="Times New Roman" w:hAnsi="Times New Roman" w:cs="Times New Roman"/>
          <w:sz w:val="24"/>
          <w:szCs w:val="24"/>
        </w:rPr>
        <w:t>. 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</w:t>
      </w:r>
    </w:p>
    <w:p w:rsidR="00C05D1A" w:rsidRPr="003975C5" w:rsidRDefault="00F40EE9" w:rsidP="00F40EE9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C05D1A" w:rsidRPr="003975C5">
        <w:rPr>
          <w:rFonts w:ascii="Times New Roman" w:eastAsia="Times New Roman" w:hAnsi="Times New Roman" w:cs="Times New Roman"/>
          <w:sz w:val="24"/>
          <w:szCs w:val="24"/>
        </w:rPr>
        <w:t xml:space="preserve">  Прием детей в образовательную организацию осуществляется в соответствии с порядком, установленным Учредителем, на основании медицинского заключения, заявления и документов, удостоверяющих личность одного из родителей (законных представителей)</w:t>
      </w:r>
      <w:r w:rsidRPr="003975C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="00C05D1A" w:rsidRPr="003975C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05D1A" w:rsidRPr="003975C5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образовании», приказом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 образования».</w:t>
      </w:r>
    </w:p>
    <w:p w:rsidR="00F40EE9" w:rsidRPr="003975C5" w:rsidRDefault="00F40EE9" w:rsidP="00F40EE9">
      <w:pPr>
        <w:pStyle w:val="ConsPlusNormal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1.6. </w:t>
      </w:r>
      <w:r w:rsidR="00C05D1A" w:rsidRPr="003975C5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40EE9" w:rsidRPr="003975C5" w:rsidRDefault="00C05D1A" w:rsidP="003975C5">
      <w:pPr>
        <w:pStyle w:val="ConsPlusNormal"/>
        <w:numPr>
          <w:ilvl w:val="0"/>
          <w:numId w:val="3"/>
        </w:numPr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b/>
          <w:sz w:val="24"/>
          <w:szCs w:val="24"/>
        </w:rPr>
        <w:t>Порядок оформления отношений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  <w:r w:rsidRPr="003975C5">
        <w:rPr>
          <w:rFonts w:ascii="Times New Roman" w:hAnsi="Times New Roman" w:cs="Times New Roman"/>
          <w:sz w:val="24"/>
          <w:szCs w:val="24"/>
        </w:rPr>
        <w:t xml:space="preserve">2.1.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образовательную организацию, в которую получено направление в рамках реализации муниципального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</w:t>
      </w:r>
      <w:r w:rsidRPr="003975C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2.2. </w:t>
      </w:r>
      <w:r w:rsidR="00C05D1A" w:rsidRPr="003975C5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2.3. </w:t>
      </w:r>
      <w:r w:rsidR="00C05D1A" w:rsidRPr="003975C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2.4. </w:t>
      </w:r>
      <w:r w:rsidR="00C05D1A" w:rsidRPr="003975C5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2.5.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образовательную организацию, осуществляется на основании медицинского заключения 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2.6. </w:t>
      </w:r>
      <w:r w:rsidR="00C05D1A" w:rsidRPr="003975C5">
        <w:rPr>
          <w:rFonts w:ascii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-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 w:rsidR="00C05D1A" w:rsidRPr="003975C5">
        <w:rPr>
          <w:rFonts w:ascii="Times New Roman" w:hAnsi="Times New Roman" w:cs="Times New Roman"/>
          <w:sz w:val="24"/>
          <w:szCs w:val="24"/>
        </w:rP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- </w:t>
      </w:r>
      <w:r w:rsidR="00C05D1A" w:rsidRPr="003975C5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05D1A" w:rsidRPr="003975C5" w:rsidRDefault="00F40EE9" w:rsidP="00F40EE9">
      <w:pPr>
        <w:pStyle w:val="ConsPlusNormal"/>
        <w:tabs>
          <w:tab w:val="left" w:pos="1080"/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- </w:t>
      </w:r>
      <w:r w:rsidR="00C05D1A" w:rsidRPr="003975C5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- </w:t>
      </w:r>
      <w:r w:rsidR="00C05D1A" w:rsidRPr="003975C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- </w:t>
      </w:r>
      <w:r w:rsidR="00C05D1A" w:rsidRPr="003975C5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2.7. </w:t>
      </w:r>
      <w:r w:rsidR="00C05D1A" w:rsidRPr="003975C5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2.8. </w:t>
      </w:r>
      <w:r w:rsidR="00C05D1A" w:rsidRPr="003975C5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 допускается.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2.9. </w:t>
      </w:r>
      <w:r w:rsidR="00C05D1A" w:rsidRPr="003975C5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2.10.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675293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2.11.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</w:t>
      </w:r>
    </w:p>
    <w:p w:rsidR="00C05D1A" w:rsidRPr="003975C5" w:rsidRDefault="00C05D1A" w:rsidP="00C05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2.12. </w:t>
      </w:r>
      <w:r w:rsidR="00C05D1A" w:rsidRPr="003975C5">
        <w:rPr>
          <w:rFonts w:ascii="Times New Roman" w:hAnsi="Times New Roman" w:cs="Times New Roman"/>
          <w:sz w:val="24"/>
          <w:szCs w:val="24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2.13. </w:t>
      </w:r>
      <w:r w:rsidR="00C05D1A" w:rsidRPr="003975C5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C05D1A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2.14. </w:t>
      </w:r>
      <w:r w:rsidR="00C05D1A" w:rsidRPr="003975C5">
        <w:rPr>
          <w:rFonts w:ascii="Times New Roman" w:hAnsi="Times New Roman" w:cs="Times New Roman"/>
          <w:sz w:val="24"/>
          <w:szCs w:val="24"/>
        </w:rPr>
        <w:t>После приема документов</w:t>
      </w:r>
      <w:r w:rsidRPr="003975C5">
        <w:rPr>
          <w:rFonts w:ascii="Times New Roman" w:hAnsi="Times New Roman" w:cs="Times New Roman"/>
          <w:sz w:val="24"/>
          <w:szCs w:val="24"/>
        </w:rPr>
        <w:t xml:space="preserve"> </w:t>
      </w:r>
      <w:r w:rsidR="00C05D1A" w:rsidRPr="003975C5">
        <w:rPr>
          <w:rFonts w:ascii="Times New Roman" w:hAnsi="Times New Roman" w:cs="Times New Roman"/>
          <w:sz w:val="24"/>
          <w:szCs w:val="24"/>
        </w:rPr>
        <w:t>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F40EE9" w:rsidRPr="003975C5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2.15. </w:t>
      </w:r>
      <w:r w:rsidR="00C05D1A" w:rsidRPr="003975C5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</w:p>
    <w:p w:rsidR="00C05D1A" w:rsidRDefault="00F40EE9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 xml:space="preserve">2.16. </w:t>
      </w:r>
      <w:r w:rsidR="00C05D1A" w:rsidRPr="003975C5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975C5" w:rsidRDefault="003975C5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75C5" w:rsidRPr="003975C5" w:rsidRDefault="003975C5" w:rsidP="00F40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C5352" w:rsidRPr="003975C5" w:rsidRDefault="00EC5352" w:rsidP="00F40EE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Порядок </w:t>
      </w:r>
      <w:r w:rsidR="009A5D30" w:rsidRPr="003975C5">
        <w:rPr>
          <w:rFonts w:ascii="Times New Roman" w:eastAsia="Times New Roman" w:hAnsi="Times New Roman" w:cs="Times New Roman"/>
          <w:b/>
          <w:sz w:val="24"/>
          <w:szCs w:val="24"/>
        </w:rPr>
        <w:t>основания, условия перевода, отчисления и восстановления воспитанников</w:t>
      </w:r>
      <w:r w:rsidRPr="003975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6535" w:rsidRPr="003975C5" w:rsidRDefault="00F40EE9" w:rsidP="00F40E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B02C7" w:rsidRPr="003975C5">
        <w:rPr>
          <w:rFonts w:ascii="Times New Roman" w:eastAsia="Times New Roman" w:hAnsi="Times New Roman" w:cs="Times New Roman"/>
          <w:sz w:val="24"/>
          <w:szCs w:val="24"/>
        </w:rPr>
        <w:t>Воспитанники могут быть переведены из образовательной организации в следующих случаях:</w:t>
      </w:r>
    </w:p>
    <w:p w:rsidR="00C26535" w:rsidRPr="003975C5" w:rsidRDefault="00F40EE9" w:rsidP="00F4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25A41" w:rsidRPr="003975C5" w:rsidRDefault="00F40EE9" w:rsidP="00F4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в том числе в случае ликвидации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="002618D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618D8" w:rsidRPr="003975C5" w:rsidRDefault="00F40EE9" w:rsidP="00F40E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AB02C7" w:rsidRPr="003975C5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могут быть отчислены из </w:t>
      </w:r>
      <w:r w:rsidR="002618D8" w:rsidRPr="003975C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в следующих случаях:</w:t>
      </w:r>
    </w:p>
    <w:p w:rsidR="002430B5" w:rsidRPr="003975C5" w:rsidRDefault="00F40EE9" w:rsidP="00F4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430B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получением дошкольного образования (завершением обучения);</w:t>
      </w:r>
    </w:p>
    <w:p w:rsidR="00B730EF" w:rsidRPr="003975C5" w:rsidRDefault="00F40EE9" w:rsidP="00F4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инициативе родителей (законных представителей) несовершеннолетнего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том числе в случае перевода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730EF" w:rsidRPr="003975C5" w:rsidRDefault="00F40EE9" w:rsidP="00F4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обстоятельствам, не зависящим от воли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родителей (законных представителей) несовершеннолетнего </w:t>
      </w:r>
      <w:r w:rsidR="00C2653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организации, в том числе в случае ликвидации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B1A85" w:rsidRPr="003975C5" w:rsidRDefault="003975C5" w:rsidP="00397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</w:t>
      </w:r>
      <w:r w:rsidR="00DB1A8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 или отчисление воспитанника по инициативе родителей (законных представителей) из образовательной организации осуществляется на основании заявления родителей (законных представителей).</w:t>
      </w:r>
    </w:p>
    <w:p w:rsidR="00B730EF" w:rsidRPr="003975C5" w:rsidRDefault="003975C5" w:rsidP="00CF2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Досрочное прекращение образовательных отношений по инициативе родителей (законных представителей) несовершеннолетнего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707E4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илиродителей (законных представителей)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 </w:t>
      </w:r>
      <w:r w:rsidR="00B25A41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730EF" w:rsidRPr="003975C5" w:rsidRDefault="003975C5" w:rsidP="003975C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для прекращения образовательных отношений является распорядительный акт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об отчислении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воспитанника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этой организации. Если с родителями (законными представителями) несовершеннолетнего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заключен дог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об отчислении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воспитанника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этой организации. Права и обязанности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предусмотренные законодательством об образовании и локальными нормативными актами 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организациипрекращаются с даты его отчисления из организации</w:t>
      </w:r>
      <w:r w:rsidR="00FC6975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730EF" w:rsidRPr="003975C5" w:rsidRDefault="003975C5" w:rsidP="00397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 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</w:t>
      </w:r>
      <w:r w:rsidR="00707E4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воспитанника</w:t>
      </w:r>
      <w:r w:rsidR="00B730EF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выдает </w:t>
      </w:r>
      <w:r w:rsidR="00707E4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родителям (законным </w:t>
      </w: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представителям) путевку</w:t>
      </w:r>
      <w:r w:rsidR="00707E4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направление и медицинские документы воспитанника</w:t>
      </w:r>
      <w:r w:rsidR="00FD780E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D780E" w:rsidRPr="003975C5">
        <w:rPr>
          <w:rFonts w:ascii="Times New Roman" w:eastAsia="Times New Roman" w:hAnsi="Times New Roman" w:cs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</w:t>
      </w:r>
      <w:r w:rsidR="00707E48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75C5" w:rsidRPr="003975C5" w:rsidRDefault="003975C5" w:rsidP="00397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3.7. </w:t>
      </w:r>
      <w:r w:rsidR="00073414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Родитель (законный представитель) подтверждает получение документов, указанных в пункте 2.6. росписью о получении.</w:t>
      </w:r>
    </w:p>
    <w:p w:rsidR="00073414" w:rsidRPr="003975C5" w:rsidRDefault="003975C5" w:rsidP="00397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3.8. </w:t>
      </w:r>
      <w:r w:rsidR="0020114B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114B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отчислении воспитанника в связи с получением дошкольного образования (завершением обучения) отчисление проводится образовательной организацией самостоятельно. Основанием для прекращения образовательных отношений является распорядительный акт образовательной организации об отчислении воспитанника из этой организации</w:t>
      </w:r>
      <w:r w:rsidR="00757D4A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0114B" w:rsidRPr="00397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поступлением в школу, который издаётся не позднее 31 августа текущего года.</w:t>
      </w:r>
    </w:p>
    <w:p w:rsidR="00707E48" w:rsidRPr="003975C5" w:rsidRDefault="003975C5" w:rsidP="00397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5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4D0A38" w:rsidRPr="003975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   </w:t>
      </w:r>
      <w:r w:rsidR="00707E48" w:rsidRPr="003975C5">
        <w:rPr>
          <w:rFonts w:ascii="Times New Roman" w:eastAsia="Times New Roman" w:hAnsi="Times New Roman" w:cs="Times New Roman"/>
          <w:b/>
          <w:sz w:val="24"/>
          <w:szCs w:val="24"/>
        </w:rPr>
        <w:t>Порядок восстановления воспитанников.</w:t>
      </w:r>
    </w:p>
    <w:p w:rsidR="002C14A9" w:rsidRPr="003975C5" w:rsidRDefault="003975C5" w:rsidP="00397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3975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0A38" w:rsidRPr="003975C5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B40565" w:rsidRPr="003975C5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воспитанника </w:t>
      </w:r>
      <w:r w:rsidR="00EC5352" w:rsidRPr="003975C5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организацию осуществляется по личному заявлению </w:t>
      </w:r>
      <w:r w:rsidR="002C14A9" w:rsidRPr="003975C5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 ребенка при предъявлении оригинала документа, удостоверяющего личность родителя (законного представителя</w:t>
      </w:r>
      <w:r w:rsidR="00B40565" w:rsidRPr="003975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D780E" w:rsidRPr="003975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E3AED" w:rsidRPr="003975C5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образовании», приказом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 образования» и</w:t>
      </w:r>
      <w:r w:rsidR="00E21639" w:rsidRPr="003975C5">
        <w:rPr>
          <w:rFonts w:ascii="Times New Roman" w:hAnsi="Times New Roman" w:cs="Times New Roman"/>
          <w:sz w:val="24"/>
          <w:szCs w:val="24"/>
        </w:rPr>
        <w:t xml:space="preserve"> в</w:t>
      </w:r>
      <w:r w:rsidRPr="003975C5">
        <w:rPr>
          <w:rFonts w:ascii="Times New Roman" w:hAnsi="Times New Roman" w:cs="Times New Roman"/>
          <w:sz w:val="24"/>
          <w:szCs w:val="24"/>
        </w:rPr>
        <w:t xml:space="preserve"> </w:t>
      </w:r>
      <w:r w:rsidR="00CE3AED" w:rsidRPr="003975C5">
        <w:rPr>
          <w:rFonts w:ascii="Times New Roman" w:hAnsi="Times New Roman" w:cs="Times New Roman"/>
          <w:sz w:val="24"/>
          <w:szCs w:val="24"/>
        </w:rPr>
        <w:t>«Поряд</w:t>
      </w:r>
      <w:r w:rsidR="00E21639" w:rsidRPr="003975C5">
        <w:rPr>
          <w:rFonts w:ascii="Times New Roman" w:hAnsi="Times New Roman" w:cs="Times New Roman"/>
          <w:sz w:val="24"/>
          <w:szCs w:val="24"/>
        </w:rPr>
        <w:t>ке</w:t>
      </w:r>
      <w:r w:rsidR="00CE3AED" w:rsidRPr="003975C5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</w:t>
      </w:r>
      <w:r w:rsidRPr="003975C5">
        <w:rPr>
          <w:rFonts w:ascii="Times New Roman" w:hAnsi="Times New Roman" w:cs="Times New Roman"/>
          <w:sz w:val="24"/>
          <w:szCs w:val="24"/>
        </w:rPr>
        <w:t>школьного образования в МАДОУ «ЦРР -д</w:t>
      </w:r>
      <w:r w:rsidR="00CE3AED" w:rsidRPr="003975C5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Pr="003975C5">
        <w:rPr>
          <w:rFonts w:ascii="Times New Roman" w:hAnsi="Times New Roman" w:cs="Times New Roman"/>
          <w:sz w:val="24"/>
          <w:szCs w:val="24"/>
        </w:rPr>
        <w:t>4</w:t>
      </w:r>
      <w:r w:rsidR="00C24D7E" w:rsidRPr="003975C5">
        <w:rPr>
          <w:rFonts w:ascii="Times New Roman" w:hAnsi="Times New Roman" w:cs="Times New Roman"/>
          <w:sz w:val="24"/>
          <w:szCs w:val="24"/>
        </w:rPr>
        <w:t>6</w:t>
      </w:r>
      <w:r w:rsidR="00CE3AED" w:rsidRPr="003975C5">
        <w:rPr>
          <w:rFonts w:ascii="Times New Roman" w:hAnsi="Times New Roman" w:cs="Times New Roman"/>
          <w:sz w:val="24"/>
          <w:szCs w:val="24"/>
        </w:rPr>
        <w:t>» г.</w:t>
      </w:r>
      <w:r w:rsidRPr="003975C5">
        <w:rPr>
          <w:rFonts w:ascii="Times New Roman" w:hAnsi="Times New Roman" w:cs="Times New Roman"/>
          <w:sz w:val="24"/>
          <w:szCs w:val="24"/>
        </w:rPr>
        <w:t xml:space="preserve"> </w:t>
      </w:r>
      <w:r w:rsidR="00CE3AED" w:rsidRPr="003975C5">
        <w:rPr>
          <w:rFonts w:ascii="Times New Roman" w:hAnsi="Times New Roman" w:cs="Times New Roman"/>
          <w:sz w:val="24"/>
          <w:szCs w:val="24"/>
        </w:rPr>
        <w:t>Перми</w:t>
      </w:r>
      <w:r w:rsidR="00E21639" w:rsidRPr="003975C5">
        <w:rPr>
          <w:rFonts w:ascii="Times New Roman" w:hAnsi="Times New Roman" w:cs="Times New Roman"/>
          <w:sz w:val="24"/>
          <w:szCs w:val="24"/>
        </w:rPr>
        <w:t>»</w:t>
      </w:r>
    </w:p>
    <w:p w:rsidR="00E21639" w:rsidRPr="003975C5" w:rsidRDefault="003975C5" w:rsidP="003975C5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C5">
        <w:rPr>
          <w:rFonts w:ascii="Times New Roman" w:hAnsi="Times New Roman" w:cs="Times New Roman"/>
          <w:sz w:val="24"/>
          <w:szCs w:val="24"/>
        </w:rPr>
        <w:t>4</w:t>
      </w:r>
      <w:r w:rsidR="004D0A38" w:rsidRPr="003975C5">
        <w:rPr>
          <w:rFonts w:ascii="Times New Roman" w:hAnsi="Times New Roman" w:cs="Times New Roman"/>
          <w:sz w:val="24"/>
          <w:szCs w:val="24"/>
        </w:rPr>
        <w:t xml:space="preserve">.2. </w:t>
      </w:r>
      <w:r w:rsidR="00E21639" w:rsidRPr="003975C5">
        <w:rPr>
          <w:rFonts w:ascii="Times New Roman" w:hAnsi="Times New Roman" w:cs="Times New Roman"/>
          <w:sz w:val="24"/>
          <w:szCs w:val="24"/>
        </w:rPr>
        <w:t>В вос</w:t>
      </w:r>
      <w:r w:rsidR="00073414" w:rsidRPr="003975C5">
        <w:rPr>
          <w:rFonts w:ascii="Times New Roman" w:hAnsi="Times New Roman" w:cs="Times New Roman"/>
          <w:sz w:val="24"/>
          <w:szCs w:val="24"/>
        </w:rPr>
        <w:t>с</w:t>
      </w:r>
      <w:r w:rsidR="00E21639" w:rsidRPr="003975C5">
        <w:rPr>
          <w:rFonts w:ascii="Times New Roman" w:hAnsi="Times New Roman" w:cs="Times New Roman"/>
          <w:sz w:val="24"/>
          <w:szCs w:val="24"/>
        </w:rPr>
        <w:t>тановлении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</w:t>
      </w:r>
      <w:r w:rsidRPr="003975C5">
        <w:rPr>
          <w:rFonts w:ascii="Times New Roman" w:hAnsi="Times New Roman" w:cs="Times New Roman"/>
          <w:sz w:val="24"/>
          <w:szCs w:val="24"/>
        </w:rPr>
        <w:t>.</w:t>
      </w:r>
    </w:p>
    <w:p w:rsidR="00E21639" w:rsidRPr="002C14A9" w:rsidRDefault="00E21639" w:rsidP="00CF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4A9" w:rsidRPr="002C14A9" w:rsidRDefault="002C14A9" w:rsidP="00CF29C1">
      <w:pPr>
        <w:spacing w:after="0" w:line="240" w:lineRule="auto"/>
        <w:ind w:firstLine="540"/>
        <w:rPr>
          <w:rFonts w:ascii="Calibri" w:eastAsia="Calibri" w:hAnsi="Calibri" w:cs="Times New Roman"/>
          <w:lang w:eastAsia="en-US"/>
        </w:rPr>
      </w:pPr>
    </w:p>
    <w:sectPr w:rsidR="002C14A9" w:rsidRPr="002C14A9" w:rsidSect="003975C5">
      <w:pgSz w:w="11906" w:h="16838"/>
      <w:pgMar w:top="426" w:right="83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799"/>
    <w:multiLevelType w:val="hybridMultilevel"/>
    <w:tmpl w:val="830E36B4"/>
    <w:lvl w:ilvl="0" w:tplc="A45001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6C08B8"/>
    <w:multiLevelType w:val="hybridMultilevel"/>
    <w:tmpl w:val="5C28C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7F91014"/>
    <w:multiLevelType w:val="hybridMultilevel"/>
    <w:tmpl w:val="A6B85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0E67FD"/>
    <w:multiLevelType w:val="hybridMultilevel"/>
    <w:tmpl w:val="4462F088"/>
    <w:lvl w:ilvl="0" w:tplc="EBB665AE">
      <w:start w:val="1"/>
      <w:numFmt w:val="decimal"/>
      <w:lvlText w:val="%1)"/>
      <w:lvlJc w:val="left"/>
      <w:pPr>
        <w:ind w:left="190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4" w15:restartNumberingAfterBreak="0">
    <w:nsid w:val="42FE4373"/>
    <w:multiLevelType w:val="multilevel"/>
    <w:tmpl w:val="8D127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487D2855"/>
    <w:multiLevelType w:val="hybridMultilevel"/>
    <w:tmpl w:val="E8A2395C"/>
    <w:lvl w:ilvl="0" w:tplc="837CCDB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E30442B"/>
    <w:multiLevelType w:val="multilevel"/>
    <w:tmpl w:val="E63E7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4B4161"/>
    <w:multiLevelType w:val="multilevel"/>
    <w:tmpl w:val="B47EB6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79922538"/>
    <w:multiLevelType w:val="multilevel"/>
    <w:tmpl w:val="F29E3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F1E7C71"/>
    <w:multiLevelType w:val="multilevel"/>
    <w:tmpl w:val="8DC09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1B7"/>
    <w:rsid w:val="00047C8A"/>
    <w:rsid w:val="00073414"/>
    <w:rsid w:val="000A430B"/>
    <w:rsid w:val="00102601"/>
    <w:rsid w:val="00180060"/>
    <w:rsid w:val="0020114B"/>
    <w:rsid w:val="002430B5"/>
    <w:rsid w:val="002618D8"/>
    <w:rsid w:val="002C14A9"/>
    <w:rsid w:val="00337EBA"/>
    <w:rsid w:val="003975C5"/>
    <w:rsid w:val="004D0A38"/>
    <w:rsid w:val="0057130A"/>
    <w:rsid w:val="005E2406"/>
    <w:rsid w:val="00675293"/>
    <w:rsid w:val="006A489F"/>
    <w:rsid w:val="00707E48"/>
    <w:rsid w:val="00757D4A"/>
    <w:rsid w:val="00867E09"/>
    <w:rsid w:val="009A5D30"/>
    <w:rsid w:val="009F62BA"/>
    <w:rsid w:val="00A67B8D"/>
    <w:rsid w:val="00A734B7"/>
    <w:rsid w:val="00AB02C7"/>
    <w:rsid w:val="00AB0A1E"/>
    <w:rsid w:val="00AE1D75"/>
    <w:rsid w:val="00B25A41"/>
    <w:rsid w:val="00B40565"/>
    <w:rsid w:val="00B730EF"/>
    <w:rsid w:val="00C05D1A"/>
    <w:rsid w:val="00C24D7E"/>
    <w:rsid w:val="00C26535"/>
    <w:rsid w:val="00C45203"/>
    <w:rsid w:val="00C87327"/>
    <w:rsid w:val="00CE3AED"/>
    <w:rsid w:val="00CF29C1"/>
    <w:rsid w:val="00DB1A85"/>
    <w:rsid w:val="00DD01B7"/>
    <w:rsid w:val="00E21639"/>
    <w:rsid w:val="00E815CE"/>
    <w:rsid w:val="00EC5352"/>
    <w:rsid w:val="00EF3C78"/>
    <w:rsid w:val="00F40EE9"/>
    <w:rsid w:val="00F938E7"/>
    <w:rsid w:val="00FB341B"/>
    <w:rsid w:val="00FC1339"/>
    <w:rsid w:val="00FC6975"/>
    <w:rsid w:val="00FC6C12"/>
    <w:rsid w:val="00FD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7859-6F23-4F26-A75B-A19524A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2016-05-06T14:38:00Z</dcterms:created>
  <dcterms:modified xsi:type="dcterms:W3CDTF">2016-11-08T22:18:00Z</dcterms:modified>
</cp:coreProperties>
</file>