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48" w:rsidRDefault="00867F16" w:rsidP="0066414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9900FF"/>
          <w:sz w:val="20"/>
          <w:szCs w:val="18"/>
          <w:u w:val="single"/>
          <w:lang w:eastAsia="ru-RU"/>
        </w:rPr>
      </w:pPr>
      <w:r w:rsidRPr="00340AF7"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  <w:u w:val="single"/>
          <w:lang w:eastAsia="ru-RU"/>
        </w:rPr>
        <w:t xml:space="preserve"> </w:t>
      </w:r>
      <w:r w:rsidR="00F95025" w:rsidRPr="00340AF7"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  <w:u w:val="single"/>
          <w:lang w:eastAsia="ru-RU"/>
        </w:rPr>
        <w:t>«Что такое Федеральный государственный образовательный стандарт дошкольного образования?»</w:t>
      </w:r>
      <w:r w:rsidR="00F95025" w:rsidRPr="00340AF7">
        <w:rPr>
          <w:rFonts w:ascii="Verdana" w:eastAsia="Times New Roman" w:hAnsi="Verdana" w:cs="Times New Roman"/>
          <w:color w:val="9900FF"/>
          <w:sz w:val="40"/>
          <w:szCs w:val="36"/>
          <w:u w:val="single"/>
          <w:lang w:eastAsia="ru-RU"/>
        </w:rPr>
        <w:t> </w:t>
      </w:r>
    </w:p>
    <w:p w:rsidR="00F95025" w:rsidRPr="00664148" w:rsidRDefault="00F95025" w:rsidP="00664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9900FF"/>
          <w:szCs w:val="18"/>
          <w:u w:val="single"/>
          <w:lang w:eastAsia="ru-RU"/>
        </w:rPr>
      </w:pPr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>С 01.09.2013 года с учетом вступления в силу нового закона «Об образовании» детский сад становится первой обязательной ступенью образовательного процесса. Государство теперь гарантирует не только доступность, но и качество образования на этой ступени.</w:t>
      </w:r>
      <w:r w:rsidRPr="00664148">
        <w:rPr>
          <w:rFonts w:ascii="Verdana" w:eastAsia="Times New Roman" w:hAnsi="Verdana" w:cs="Times New Roman"/>
          <w:color w:val="0033CC"/>
          <w:sz w:val="28"/>
          <w:szCs w:val="26"/>
          <w:lang w:eastAsia="ru-RU"/>
        </w:rPr>
        <w:t> </w:t>
      </w:r>
    </w:p>
    <w:p w:rsidR="00F95025" w:rsidRPr="00664148" w:rsidRDefault="00F95025" w:rsidP="00867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</w:pPr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ДО).</w:t>
      </w:r>
    </w:p>
    <w:p w:rsidR="00F95025" w:rsidRPr="00340AF7" w:rsidRDefault="00F95025" w:rsidP="00A27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80"/>
          <w:sz w:val="28"/>
          <w:szCs w:val="26"/>
          <w:lang w:eastAsia="ru-RU"/>
        </w:rPr>
      </w:pPr>
      <w:r w:rsidRPr="00340AF7">
        <w:rPr>
          <w:rFonts w:ascii="Times New Roman" w:eastAsia="Times New Roman" w:hAnsi="Times New Roman" w:cs="Times New Roman"/>
          <w:b/>
          <w:bCs/>
          <w:color w:val="800080"/>
          <w:sz w:val="28"/>
          <w:szCs w:val="26"/>
          <w:lang w:eastAsia="ru-RU"/>
        </w:rPr>
        <w:t>Что такое Федеральный государственный стандарт</w:t>
      </w:r>
      <w:r w:rsidR="00A279B4" w:rsidRPr="00340AF7">
        <w:rPr>
          <w:rFonts w:ascii="Times New Roman" w:eastAsia="Times New Roman" w:hAnsi="Times New Roman" w:cs="Times New Roman"/>
          <w:b/>
          <w:bCs/>
          <w:color w:val="800080"/>
          <w:sz w:val="28"/>
          <w:szCs w:val="26"/>
          <w:lang w:eastAsia="ru-RU"/>
        </w:rPr>
        <w:t xml:space="preserve">                            </w:t>
      </w:r>
      <w:r w:rsidR="00F178CF" w:rsidRPr="00340AF7">
        <w:rPr>
          <w:rFonts w:ascii="Times New Roman" w:eastAsia="Times New Roman" w:hAnsi="Times New Roman" w:cs="Times New Roman"/>
          <w:b/>
          <w:bCs/>
          <w:color w:val="800080"/>
          <w:sz w:val="28"/>
          <w:szCs w:val="26"/>
          <w:lang w:eastAsia="ru-RU"/>
        </w:rPr>
        <w:t xml:space="preserve">                    </w:t>
      </w:r>
      <w:r w:rsidR="00A279B4" w:rsidRPr="00340AF7">
        <w:rPr>
          <w:rFonts w:ascii="Times New Roman" w:eastAsia="Times New Roman" w:hAnsi="Times New Roman" w:cs="Times New Roman"/>
          <w:b/>
          <w:bCs/>
          <w:color w:val="800080"/>
          <w:sz w:val="28"/>
          <w:szCs w:val="26"/>
          <w:lang w:eastAsia="ru-RU"/>
        </w:rPr>
        <w:t xml:space="preserve">  </w:t>
      </w:r>
      <w:r w:rsidRPr="00340AF7">
        <w:rPr>
          <w:rFonts w:ascii="Times New Roman" w:eastAsia="Times New Roman" w:hAnsi="Times New Roman" w:cs="Times New Roman"/>
          <w:b/>
          <w:bCs/>
          <w:color w:val="800080"/>
          <w:sz w:val="28"/>
          <w:szCs w:val="26"/>
          <w:lang w:eastAsia="ru-RU"/>
        </w:rPr>
        <w:t>дошкольного образования?</w:t>
      </w:r>
    </w:p>
    <w:p w:rsidR="00F95025" w:rsidRPr="00664148" w:rsidRDefault="00F95025" w:rsidP="00867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</w:pPr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согласно статье 2 пункту 6 нового закона «Об образовании» представляют собой «совокупность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</w:p>
    <w:p w:rsidR="00F95025" w:rsidRPr="00340AF7" w:rsidRDefault="00F95025" w:rsidP="00A27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80"/>
          <w:sz w:val="28"/>
          <w:szCs w:val="26"/>
          <w:lang w:eastAsia="ru-RU"/>
        </w:rPr>
      </w:pPr>
      <w:r w:rsidRPr="00340AF7">
        <w:rPr>
          <w:rFonts w:ascii="Times New Roman" w:eastAsia="Times New Roman" w:hAnsi="Times New Roman" w:cs="Times New Roman"/>
          <w:b/>
          <w:bCs/>
          <w:color w:val="800080"/>
          <w:sz w:val="28"/>
          <w:szCs w:val="26"/>
          <w:lang w:eastAsia="ru-RU"/>
        </w:rPr>
        <w:t>Что является отличительной особенностью Стандарта?</w:t>
      </w:r>
    </w:p>
    <w:p w:rsidR="00F95025" w:rsidRPr="00664148" w:rsidRDefault="00F95025" w:rsidP="00867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</w:pPr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 xml:space="preserve">Впервые в истории дошкольное детство стало особым самоценным уровнем образования, ставящий главной целью формирование </w:t>
      </w:r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u w:val="single"/>
          <w:lang w:eastAsia="ru-RU"/>
        </w:rPr>
        <w:t>успешной личности.</w:t>
      </w:r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 xml:space="preserve"> Ключевая установка стандарта — поддержка разнообразия детства через создание условий социальной ситуации содействия взрослых и детей ради развития </w:t>
      </w:r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u w:val="single"/>
          <w:lang w:eastAsia="ru-RU"/>
        </w:rPr>
        <w:t>способностей каждого ребенка.</w:t>
      </w:r>
    </w:p>
    <w:p w:rsidR="00D64DC0" w:rsidRPr="00664148" w:rsidRDefault="00F95025" w:rsidP="00F1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33CC"/>
          <w:sz w:val="28"/>
          <w:szCs w:val="26"/>
          <w:lang w:eastAsia="ru-RU"/>
        </w:rPr>
      </w:pPr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>ФГОС ДО осуществляет нормативно-правовое регулирование содержания, условий и результатов дошкольного образования в объеме, обязательном для всех учреждений, реализующих основную общеобразовательную программу дошкольного образования. Т.е. стандарт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 </w:t>
      </w:r>
    </w:p>
    <w:p w:rsidR="00F95025" w:rsidRPr="00340AF7" w:rsidRDefault="00D15571" w:rsidP="00867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6"/>
          <w:lang w:eastAsia="ru-RU"/>
        </w:rPr>
      </w:pPr>
      <w:r w:rsidRPr="00340AF7">
        <w:rPr>
          <w:rFonts w:ascii="Times New Roman" w:eastAsia="Times New Roman" w:hAnsi="Times New Roman" w:cs="Times New Roman"/>
          <w:b/>
          <w:bCs/>
          <w:noProof/>
          <w:color w:val="800080"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E85DA" wp14:editId="4F01BF1B">
                <wp:simplePos x="0" y="0"/>
                <wp:positionH relativeFrom="column">
                  <wp:posOffset>3074670</wp:posOffset>
                </wp:positionH>
                <wp:positionV relativeFrom="paragraph">
                  <wp:posOffset>205740</wp:posOffset>
                </wp:positionV>
                <wp:extent cx="45719" cy="200025"/>
                <wp:effectExtent l="57150" t="19050" r="50165" b="1047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4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2.1pt;margin-top:16.2pt;width:3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" strokecolor="#c42f1a [3208]" strokeweight="2pt">
                <v:stroke endarrow="block" endcap="round"/>
                <v:shadow on="t" color="black" opacity="22937f" origin=",.5" offset="0"/>
              </v:shape>
            </w:pict>
          </mc:Fallback>
        </mc:AlternateContent>
      </w:r>
      <w:r w:rsidR="00664148" w:rsidRPr="00340AF7">
        <w:rPr>
          <w:rFonts w:ascii="Times New Roman" w:eastAsia="Times New Roman" w:hAnsi="Times New Roman" w:cs="Times New Roman"/>
          <w:b/>
          <w:bCs/>
          <w:noProof/>
          <w:color w:val="800080"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8726A" wp14:editId="6EDA35B4">
                <wp:simplePos x="0" y="0"/>
                <wp:positionH relativeFrom="column">
                  <wp:posOffset>4179570</wp:posOffset>
                </wp:positionH>
                <wp:positionV relativeFrom="paragraph">
                  <wp:posOffset>205740</wp:posOffset>
                </wp:positionV>
                <wp:extent cx="1228725" cy="200025"/>
                <wp:effectExtent l="38100" t="19050" r="66675" b="1238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146E" id="Прямая со стрелкой 7" o:spid="_x0000_s1026" type="#_x0000_t32" style="position:absolute;margin-left:329.1pt;margin-top:16.2pt;width:96.7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" strokecolor="#c42f1a [3208]" strokeweight="2pt">
                <v:stroke endarrow="block" endcap="round"/>
                <v:shadow on="t" color="black" opacity="22937f" origin=",.5" offset="0"/>
              </v:shape>
            </w:pict>
          </mc:Fallback>
        </mc:AlternateContent>
      </w:r>
      <w:r w:rsidR="00664148" w:rsidRPr="00340AF7">
        <w:rPr>
          <w:rFonts w:ascii="Times New Roman" w:eastAsia="Times New Roman" w:hAnsi="Times New Roman" w:cs="Times New Roman"/>
          <w:b/>
          <w:bCs/>
          <w:noProof/>
          <w:color w:val="800080"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B3B7E" wp14:editId="1536296B">
                <wp:simplePos x="0" y="0"/>
                <wp:positionH relativeFrom="column">
                  <wp:posOffset>826770</wp:posOffset>
                </wp:positionH>
                <wp:positionV relativeFrom="paragraph">
                  <wp:posOffset>205740</wp:posOffset>
                </wp:positionV>
                <wp:extent cx="1114425" cy="200025"/>
                <wp:effectExtent l="38100" t="19050" r="66675" b="1238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CF25" id="Прямая со стрелкой 6" o:spid="_x0000_s1026" type="#_x0000_t32" style="position:absolute;margin-left:65.1pt;margin-top:16.2pt;width:87.75pt;height:15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" strokecolor="#c42f1a [3208]" strokeweight="2pt">
                <v:stroke endarrow="block" endcap="round"/>
                <v:shadow on="t" color="black" opacity="22937f" origin=",.5" offset="0"/>
              </v:shape>
            </w:pict>
          </mc:Fallback>
        </mc:AlternateContent>
      </w:r>
      <w:r w:rsidR="00F95025" w:rsidRPr="00340AF7">
        <w:rPr>
          <w:rFonts w:ascii="Times New Roman" w:eastAsia="Times New Roman" w:hAnsi="Times New Roman" w:cs="Times New Roman"/>
          <w:b/>
          <w:bCs/>
          <w:color w:val="800080"/>
          <w:sz w:val="28"/>
          <w:szCs w:val="26"/>
          <w:lang w:eastAsia="ru-RU"/>
        </w:rPr>
        <w:t>Что является основными целями ФГОС ДО?</w:t>
      </w:r>
    </w:p>
    <w:p w:rsidR="00A279B4" w:rsidRDefault="00D15571" w:rsidP="00867F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/>
          <w:color w:val="7B7B7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C38C0" wp14:editId="2D2A13FD">
                <wp:simplePos x="0" y="0"/>
                <wp:positionH relativeFrom="column">
                  <wp:posOffset>1874520</wp:posOffset>
                </wp:positionH>
                <wp:positionV relativeFrom="paragraph">
                  <wp:posOffset>23495</wp:posOffset>
                </wp:positionV>
                <wp:extent cx="2466975" cy="15049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9B4" w:rsidRPr="00340AF7" w:rsidRDefault="00A279B4" w:rsidP="00A279B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4"/>
                                <w:szCs w:val="18"/>
                                <w:lang w:eastAsia="ru-RU"/>
                                <w14:textOutline w14:w="9525" w14:cap="rnd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0AF7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4"/>
                                <w:szCs w:val="18"/>
                                <w:lang w:eastAsia="ru-RU"/>
                                <w14:textOutline w14:w="9525" w14:cap="rnd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                      </w:r>
                          </w:p>
                          <w:p w:rsidR="00867F16" w:rsidRDefault="00867F16" w:rsidP="00867F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C38C0" id="Прямоугольник 1" o:spid="_x0000_s1026" style="position:absolute;margin-left:147.6pt;margin-top:1.85pt;width:194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" filled="f" strokecolor="#7030a0" strokeweight="1.5pt">
                <v:stroke endcap="round"/>
                <v:textbox>
                  <w:txbxContent>
                    <w:p w:rsidR="00A279B4" w:rsidRPr="00340AF7" w:rsidRDefault="00A279B4" w:rsidP="00A279B4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7B7B7B"/>
                          <w:sz w:val="24"/>
                          <w:szCs w:val="18"/>
                          <w:lang w:eastAsia="ru-RU"/>
                          <w14:textOutline w14:w="9525" w14:cap="rnd" w14:cmpd="sng" w14:algn="ctr">
                            <w14:solidFill>
                              <w14:srgbClr w14:val="0033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0AF7">
                        <w:rPr>
                          <w:rFonts w:ascii="Times New Roman" w:eastAsia="Times New Roman" w:hAnsi="Times New Roman" w:cs="Times New Roman"/>
                          <w:color w:val="7B7B7B"/>
                          <w:sz w:val="24"/>
                          <w:szCs w:val="18"/>
                          <w:lang w:eastAsia="ru-RU"/>
                          <w14:textOutline w14:w="9525" w14:cap="rnd" w14:cmpd="sng" w14:algn="ctr">
                            <w14:solidFill>
                              <w14:srgbClr w14:val="0033CC"/>
                            </w14:solidFill>
                            <w14:prstDash w14:val="solid"/>
                            <w14:bevel/>
                          </w14:textOutline>
                        </w:rPr>
                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                </w:r>
                    </w:p>
                    <w:p w:rsidR="00867F16" w:rsidRDefault="00867F16" w:rsidP="00867F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64148" w:rsidRPr="00A279B4"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D07D9" wp14:editId="28D2E52D">
                <wp:simplePos x="0" y="0"/>
                <wp:positionH relativeFrom="column">
                  <wp:posOffset>-173355</wp:posOffset>
                </wp:positionH>
                <wp:positionV relativeFrom="paragraph">
                  <wp:posOffset>90170</wp:posOffset>
                </wp:positionV>
                <wp:extent cx="1981200" cy="1285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85875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79B4" w:rsidRPr="00340AF7" w:rsidRDefault="00A279B4" w:rsidP="00A279B4">
                            <w:pPr>
                              <w:rPr>
                                <w:rFonts w:ascii="Times New Roman" w:hAnsi="Times New Roman" w:cs="Times New Roman"/>
                                <w:color w:val="0033CC"/>
                                <w:sz w:val="32"/>
                                <w14:textOutline w14:w="9525" w14:cap="flat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AF7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4"/>
                                <w:szCs w:val="18"/>
                                <w:lang w:eastAsia="ru-RU"/>
                                <w14:textOutline w14:w="9525" w14:cap="flat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обеспечения государством равенства возможностей для каждого ребенка в получении качественного дошкольного образования;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D07D9" id="Прямоугольник 4" o:spid="_x0000_s1027" style="position:absolute;margin-left:-13.65pt;margin-top:7.1pt;width:156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" filled="f" strokecolor="#7030a0" strokeweight="1.5pt">
                <v:stroke endcap="round"/>
                <v:textbox>
                  <w:txbxContent>
                    <w:p w:rsidR="00A279B4" w:rsidRPr="00340AF7" w:rsidRDefault="00A279B4" w:rsidP="00A279B4">
                      <w:pPr>
                        <w:rPr>
                          <w:rFonts w:ascii="Times New Roman" w:hAnsi="Times New Roman" w:cs="Times New Roman"/>
                          <w:color w:val="0033CC"/>
                          <w:sz w:val="32"/>
                          <w14:textOutline w14:w="9525" w14:cap="flat" w14:cmpd="sng" w14:algn="ctr">
                            <w14:solidFill>
                              <w14:srgbClr w14:val="0033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0AF7">
                        <w:rPr>
                          <w:rFonts w:ascii="Times New Roman" w:eastAsia="Times New Roman" w:hAnsi="Times New Roman" w:cs="Times New Roman"/>
                          <w:color w:val="0033CC"/>
                          <w:sz w:val="24"/>
                          <w:szCs w:val="18"/>
                          <w:lang w:eastAsia="ru-RU"/>
                          <w14:textOutline w14:w="9525" w14:cap="flat" w14:cmpd="sng" w14:algn="ctr">
                            <w14:solidFill>
                              <w14:srgbClr w14:val="0033CC"/>
                            </w14:solidFill>
                            <w14:prstDash w14:val="solid"/>
                            <w14:round/>
                          </w14:textOutline>
                        </w:rPr>
                        <w:t>обеспечения государством равенства возможностей для каждого ребенка в получении качественного дошкольного образования;</w:t>
                      </w:r>
                    </w:p>
                  </w:txbxContent>
                </v:textbox>
              </v:rect>
            </w:pict>
          </mc:Fallback>
        </mc:AlternateContent>
      </w:r>
      <w:r w:rsidR="00664148" w:rsidRPr="00867F16">
        <w:rPr>
          <w:rFonts w:ascii="Times New Roman" w:eastAsia="Times New Roman" w:hAnsi="Times New Roman" w:cs="Times New Roman"/>
          <w:b/>
          <w:bCs/>
          <w:noProof/>
          <w:sz w:val="2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EC4EB" wp14:editId="74C52F7A">
                <wp:simplePos x="0" y="0"/>
                <wp:positionH relativeFrom="column">
                  <wp:posOffset>4484370</wp:posOffset>
                </wp:positionH>
                <wp:positionV relativeFrom="paragraph">
                  <wp:posOffset>90170</wp:posOffset>
                </wp:positionV>
                <wp:extent cx="1971675" cy="13430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343025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F16" w:rsidRPr="00340AF7" w:rsidRDefault="00A279B4" w:rsidP="00A279B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0AF7">
                              <w:rPr>
                                <w:rFonts w:ascii="Times New Roman" w:eastAsia="Times New Roman" w:hAnsi="Times New Roman" w:cs="Times New Roman"/>
                                <w:color w:val="7B7B7B"/>
                                <w:sz w:val="24"/>
                                <w:szCs w:val="18"/>
                                <w:lang w:eastAsia="ru-RU"/>
                                <w14:textOutline w14:w="9525" w14:cap="rnd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сохранения единства образовательного пространства РФ относительно уровня дошкольного образования.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EC4EB" id="Прямоугольник 3" o:spid="_x0000_s1028" style="position:absolute;margin-left:353.1pt;margin-top:7.1pt;width:155.2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" filled="f" strokecolor="#7030a0" strokeweight="1.5pt">
                <v:stroke endcap="round"/>
                <v:textbox>
                  <w:txbxContent>
                    <w:p w:rsidR="00867F16" w:rsidRPr="00340AF7" w:rsidRDefault="00A279B4" w:rsidP="00A279B4">
                      <w:pPr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solidFill>
                              <w14:srgbClr w14:val="0033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0AF7">
                        <w:rPr>
                          <w:rFonts w:ascii="Times New Roman" w:eastAsia="Times New Roman" w:hAnsi="Times New Roman" w:cs="Times New Roman"/>
                          <w:color w:val="7B7B7B"/>
                          <w:sz w:val="24"/>
                          <w:szCs w:val="18"/>
                          <w:lang w:eastAsia="ru-RU"/>
                          <w14:textOutline w14:w="9525" w14:cap="rnd" w14:cmpd="sng" w14:algn="ctr">
                            <w14:solidFill>
                              <w14:srgbClr w14:val="0033CC"/>
                            </w14:solidFill>
                            <w14:prstDash w14:val="solid"/>
                            <w14:bevel/>
                          </w14:textOutline>
                        </w:rPr>
                        <w:t>сохранения единства образовательного пространства РФ относительно уровня дошкольного образования.</w:t>
                      </w:r>
                    </w:p>
                  </w:txbxContent>
                </v:textbox>
              </v:rect>
            </w:pict>
          </mc:Fallback>
        </mc:AlternateContent>
      </w:r>
    </w:p>
    <w:p w:rsidR="00A279B4" w:rsidRDefault="00A279B4" w:rsidP="00867F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/>
          <w:color w:val="7B7B7B"/>
          <w:sz w:val="18"/>
          <w:szCs w:val="18"/>
          <w:lang w:eastAsia="ru-RU"/>
        </w:rPr>
      </w:pPr>
    </w:p>
    <w:p w:rsidR="00A279B4" w:rsidRDefault="00A279B4" w:rsidP="00867F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/>
          <w:color w:val="7B7B7B"/>
          <w:sz w:val="18"/>
          <w:szCs w:val="18"/>
          <w:lang w:eastAsia="ru-RU"/>
        </w:rPr>
      </w:pPr>
    </w:p>
    <w:p w:rsidR="00867F16" w:rsidRPr="00867F16" w:rsidRDefault="00867F16" w:rsidP="0086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B7B7B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B7B7B"/>
          <w:sz w:val="24"/>
          <w:szCs w:val="18"/>
          <w:lang w:eastAsia="ru-RU"/>
        </w:rPr>
        <w:t xml:space="preserve">     </w:t>
      </w:r>
    </w:p>
    <w:p w:rsidR="00867F16" w:rsidRPr="00867F16" w:rsidRDefault="00867F16" w:rsidP="00867F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</w:p>
    <w:p w:rsidR="00D15571" w:rsidRDefault="00F95025" w:rsidP="00A279B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A33BEC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lastRenderedPageBreak/>
        <w:t> </w:t>
      </w:r>
    </w:p>
    <w:p w:rsidR="00F95025" w:rsidRPr="00664148" w:rsidRDefault="00F95025" w:rsidP="00A279B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CC"/>
          <w:sz w:val="28"/>
          <w:szCs w:val="26"/>
          <w:lang w:eastAsia="ru-RU"/>
        </w:rPr>
      </w:pPr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</w:t>
      </w:r>
      <w:r w:rsidRPr="00664148">
        <w:rPr>
          <w:rFonts w:ascii="Verdana" w:eastAsia="Times New Roman" w:hAnsi="Verdana" w:cs="Times New Roman"/>
          <w:color w:val="0033CC"/>
          <w:sz w:val="28"/>
          <w:szCs w:val="26"/>
          <w:lang w:eastAsia="ru-RU"/>
        </w:rPr>
        <w:t> </w:t>
      </w:r>
    </w:p>
    <w:p w:rsidR="00D15571" w:rsidRDefault="00D15571" w:rsidP="00846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18"/>
          <w:lang w:eastAsia="ru-RU"/>
        </w:rPr>
      </w:pPr>
    </w:p>
    <w:p w:rsidR="00F95025" w:rsidRPr="00340AF7" w:rsidRDefault="00F95025" w:rsidP="00846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80"/>
          <w:sz w:val="28"/>
          <w:szCs w:val="18"/>
          <w:lang w:eastAsia="ru-RU"/>
        </w:rPr>
      </w:pPr>
      <w:r w:rsidRPr="00340AF7">
        <w:rPr>
          <w:rFonts w:ascii="Times New Roman" w:eastAsia="Times New Roman" w:hAnsi="Times New Roman" w:cs="Times New Roman"/>
          <w:b/>
          <w:bCs/>
          <w:color w:val="800080"/>
          <w:sz w:val="28"/>
          <w:szCs w:val="18"/>
          <w:lang w:eastAsia="ru-RU"/>
        </w:rPr>
        <w:t>Каковы основные принципы устанавливает ФГОС ДО?</w:t>
      </w:r>
    </w:p>
    <w:p w:rsidR="00F95025" w:rsidRPr="00664148" w:rsidRDefault="00F95025" w:rsidP="00D64D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</w:pPr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>поддержки разнообразия детства;</w:t>
      </w:r>
    </w:p>
    <w:p w:rsidR="00F95025" w:rsidRPr="00664148" w:rsidRDefault="00F95025" w:rsidP="00D64D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</w:pPr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 xml:space="preserve">сохранения уникальности и </w:t>
      </w:r>
      <w:proofErr w:type="spellStart"/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>самоценности</w:t>
      </w:r>
      <w:proofErr w:type="spellEnd"/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 xml:space="preserve"> дошкольного детства как важного этапа в общем развитии человека;</w:t>
      </w:r>
    </w:p>
    <w:p w:rsidR="00F95025" w:rsidRPr="00664148" w:rsidRDefault="00F95025" w:rsidP="00D64D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</w:pPr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>полноценного проживания ребенком всех этапов дошкольного детства, амплификации (обогащения) детского развития;</w:t>
      </w:r>
    </w:p>
    <w:p w:rsidR="00F95025" w:rsidRPr="00664148" w:rsidRDefault="00F95025" w:rsidP="00D64D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CC"/>
          <w:sz w:val="28"/>
          <w:szCs w:val="26"/>
          <w:lang w:eastAsia="ru-RU"/>
        </w:rPr>
      </w:pPr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>создания благоприятной социальной ситуации развития каждого ребенка в соответствии с его возрастными и индивидуальными особенностями и склонностями.</w:t>
      </w:r>
      <w:r w:rsidRPr="00664148">
        <w:rPr>
          <w:rFonts w:ascii="Verdana" w:eastAsia="Times New Roman" w:hAnsi="Verdana" w:cs="Times New Roman"/>
          <w:color w:val="0033CC"/>
          <w:sz w:val="28"/>
          <w:szCs w:val="26"/>
          <w:lang w:eastAsia="ru-RU"/>
        </w:rPr>
        <w:t> </w:t>
      </w:r>
    </w:p>
    <w:p w:rsidR="00D15571" w:rsidRDefault="00D15571" w:rsidP="00846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18"/>
          <w:lang w:eastAsia="ru-RU"/>
        </w:rPr>
      </w:pPr>
    </w:p>
    <w:p w:rsidR="00F95025" w:rsidRPr="00340AF7" w:rsidRDefault="00F95025" w:rsidP="00846C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</w:pPr>
      <w:r w:rsidRPr="00340AF7">
        <w:rPr>
          <w:rFonts w:ascii="Times New Roman" w:eastAsia="Times New Roman" w:hAnsi="Times New Roman" w:cs="Times New Roman"/>
          <w:b/>
          <w:bCs/>
          <w:color w:val="800080"/>
          <w:sz w:val="28"/>
          <w:szCs w:val="18"/>
          <w:lang w:eastAsia="ru-RU"/>
        </w:rPr>
        <w:t>Какие требования выдвигает новый ФГОС ДО?</w:t>
      </w:r>
      <w:r w:rsidRPr="00340AF7">
        <w:rPr>
          <w:rFonts w:ascii="Verdana" w:eastAsia="Times New Roman" w:hAnsi="Verdana" w:cs="Times New Roman"/>
          <w:color w:val="800080"/>
          <w:sz w:val="18"/>
          <w:szCs w:val="18"/>
          <w:lang w:eastAsia="ru-RU"/>
        </w:rPr>
        <w:t> </w:t>
      </w:r>
    </w:p>
    <w:p w:rsidR="00F95025" w:rsidRPr="00664148" w:rsidRDefault="00F95025" w:rsidP="00D64DC0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hAnsi="Times New Roman" w:cs="Times New Roman"/>
          <w:b/>
          <w:bCs/>
          <w:color w:val="0033CC"/>
          <w:sz w:val="28"/>
          <w:szCs w:val="26"/>
          <w:u w:val="single"/>
        </w:rPr>
      </w:pPr>
      <w:r w:rsidRPr="00664148">
        <w:rPr>
          <w:rFonts w:ascii="Times New Roman" w:eastAsia="Times New Roman" w:hAnsi="Times New Roman" w:cs="Times New Roman"/>
          <w:b/>
          <w:color w:val="0033CC"/>
          <w:sz w:val="28"/>
          <w:szCs w:val="26"/>
          <w:u w:val="single"/>
          <w:lang w:eastAsia="ru-RU"/>
        </w:rPr>
        <w:t>Стандарт выдвигает три группы требований:</w:t>
      </w:r>
      <w:r w:rsidR="00846CDE" w:rsidRPr="00664148">
        <w:rPr>
          <w:rFonts w:ascii="Times New Roman" w:hAnsi="Times New Roman" w:cs="Times New Roman"/>
          <w:b/>
          <w:bCs/>
          <w:color w:val="0033CC"/>
          <w:sz w:val="28"/>
          <w:szCs w:val="26"/>
          <w:u w:val="single"/>
        </w:rPr>
        <w:t xml:space="preserve"> </w:t>
      </w:r>
    </w:p>
    <w:p w:rsidR="00F95025" w:rsidRPr="00664148" w:rsidRDefault="00F95025" w:rsidP="00D64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</w:pPr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>1.   Требования к структуре образовательной программы дошкольного образования;</w:t>
      </w:r>
    </w:p>
    <w:p w:rsidR="00F95025" w:rsidRPr="00664148" w:rsidRDefault="00F95025" w:rsidP="00340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</w:pPr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>2.   Требования к условиям реализации образовательной программы дошкольного образования, которые включают в себя:</w:t>
      </w:r>
      <w:r w:rsidR="00D64DC0"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 xml:space="preserve">                                                                                                                                          - </w:t>
      </w:r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 xml:space="preserve"> требования к психолого- педагогическим условиям реализации основной образовательной пр</w:t>
      </w:r>
      <w:r w:rsidR="00D64DC0"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 xml:space="preserve">ограммы дошкольного образования;                                                                                                                                     - </w:t>
      </w:r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>к развивающей предметно-пространственной среде;</w:t>
      </w:r>
      <w:r w:rsidR="00D64DC0"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 xml:space="preserve">                                                                            </w:t>
      </w:r>
      <w:r w:rsidR="00340AF7"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 xml:space="preserve">          </w:t>
      </w:r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 xml:space="preserve"> </w:t>
      </w:r>
      <w:r w:rsidR="00D64DC0"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 xml:space="preserve">- </w:t>
      </w:r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>к кадровым условиям реализации основной образовательной пр</w:t>
      </w:r>
      <w:r w:rsidR="00D64DC0"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 xml:space="preserve">ограммы дошкольного образования      </w:t>
      </w:r>
      <w:r w:rsidR="00340AF7"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D64DC0"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 xml:space="preserve">- </w:t>
      </w:r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>к материально-техническим условиям реализации основной образовательной программы дошкольного образования;</w:t>
      </w:r>
      <w:r w:rsidR="00D64DC0"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 xml:space="preserve">                                                                                                                                         </w:t>
      </w:r>
      <w:r w:rsidR="00340AF7"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 xml:space="preserve">         </w:t>
      </w:r>
      <w:r w:rsidR="00D64DC0"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 xml:space="preserve"> -</w:t>
      </w:r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 xml:space="preserve"> к финансовым условиям реализации основной образовательной программы дошкольного образования.</w:t>
      </w:r>
    </w:p>
    <w:p w:rsidR="00F95025" w:rsidRPr="00664148" w:rsidRDefault="00F95025" w:rsidP="00D64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</w:pPr>
      <w:r w:rsidRPr="00664148">
        <w:rPr>
          <w:rFonts w:ascii="Times New Roman" w:eastAsia="Times New Roman" w:hAnsi="Times New Roman" w:cs="Times New Roman"/>
          <w:color w:val="0033CC"/>
          <w:sz w:val="28"/>
          <w:szCs w:val="26"/>
          <w:lang w:eastAsia="ru-RU"/>
        </w:rPr>
        <w:t>3. Требования к результатам освоения образовательной программы дошкольного образования.</w:t>
      </w:r>
    </w:p>
    <w:p w:rsidR="00DE67D8" w:rsidRDefault="00DE67D8" w:rsidP="00F17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18"/>
          <w:lang w:eastAsia="ru-RU"/>
        </w:rPr>
      </w:pPr>
    </w:p>
    <w:p w:rsidR="00DE67D8" w:rsidRDefault="00DE67D8" w:rsidP="00F17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18"/>
          <w:lang w:eastAsia="ru-RU"/>
        </w:rPr>
      </w:pPr>
    </w:p>
    <w:p w:rsidR="00DE67D8" w:rsidRDefault="00DE67D8" w:rsidP="00F17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18"/>
          <w:lang w:eastAsia="ru-RU"/>
        </w:rPr>
      </w:pPr>
    </w:p>
    <w:p w:rsidR="00F95025" w:rsidRPr="00340AF7" w:rsidRDefault="00F95025" w:rsidP="00F17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80"/>
          <w:sz w:val="28"/>
          <w:szCs w:val="18"/>
          <w:lang w:eastAsia="ru-RU"/>
        </w:rPr>
      </w:pPr>
      <w:bookmarkStart w:id="0" w:name="_GoBack"/>
      <w:bookmarkEnd w:id="0"/>
      <w:r w:rsidRPr="00340AF7">
        <w:rPr>
          <w:rFonts w:ascii="Times New Roman" w:eastAsia="Times New Roman" w:hAnsi="Times New Roman" w:cs="Times New Roman"/>
          <w:b/>
          <w:bCs/>
          <w:color w:val="800080"/>
          <w:sz w:val="28"/>
          <w:szCs w:val="18"/>
          <w:lang w:eastAsia="ru-RU"/>
        </w:rPr>
        <w:lastRenderedPageBreak/>
        <w:t>Содержание Программ</w:t>
      </w:r>
      <w:r w:rsidR="00D64DC0" w:rsidRPr="00340AF7">
        <w:rPr>
          <w:rFonts w:ascii="Times New Roman" w:eastAsia="Times New Roman" w:hAnsi="Times New Roman" w:cs="Times New Roman"/>
          <w:b/>
          <w:bCs/>
          <w:color w:val="800080"/>
          <w:sz w:val="28"/>
          <w:szCs w:val="18"/>
          <w:lang w:eastAsia="ru-RU"/>
        </w:rPr>
        <w:t>ы должно охватывать</w:t>
      </w:r>
      <w:r w:rsidR="00F178CF" w:rsidRPr="00340AF7">
        <w:rPr>
          <w:rFonts w:ascii="Times New Roman" w:eastAsia="Times New Roman" w:hAnsi="Times New Roman" w:cs="Times New Roman"/>
          <w:b/>
          <w:bCs/>
          <w:color w:val="800080"/>
          <w:sz w:val="28"/>
          <w:szCs w:val="18"/>
          <w:lang w:eastAsia="ru-RU"/>
        </w:rPr>
        <w:t xml:space="preserve">                                                         </w:t>
      </w:r>
      <w:r w:rsidR="00D64DC0" w:rsidRPr="00340AF7">
        <w:rPr>
          <w:rFonts w:ascii="Times New Roman" w:eastAsia="Times New Roman" w:hAnsi="Times New Roman" w:cs="Times New Roman"/>
          <w:b/>
          <w:bCs/>
          <w:color w:val="800080"/>
          <w:sz w:val="28"/>
          <w:szCs w:val="18"/>
          <w:lang w:eastAsia="ru-RU"/>
        </w:rPr>
        <w:t xml:space="preserve"> следующие образовательные области</w:t>
      </w:r>
      <w:r w:rsidRPr="00340AF7">
        <w:rPr>
          <w:rFonts w:ascii="Times New Roman" w:eastAsia="Times New Roman" w:hAnsi="Times New Roman" w:cs="Times New Roman"/>
          <w:b/>
          <w:bCs/>
          <w:color w:val="800080"/>
          <w:sz w:val="28"/>
          <w:szCs w:val="18"/>
          <w:lang w:eastAsia="ru-RU"/>
        </w:rPr>
        <w:t>:</w:t>
      </w:r>
    </w:p>
    <w:p w:rsidR="00F95025" w:rsidRPr="00664148" w:rsidRDefault="00DE67D8" w:rsidP="00F1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EA74189" wp14:editId="718A3168">
            <wp:simplePos x="0" y="0"/>
            <wp:positionH relativeFrom="margin">
              <wp:posOffset>4531995</wp:posOffset>
            </wp:positionH>
            <wp:positionV relativeFrom="margin">
              <wp:posOffset>593090</wp:posOffset>
            </wp:positionV>
            <wp:extent cx="1943100" cy="1390650"/>
            <wp:effectExtent l="0" t="0" r="0" b="0"/>
            <wp:wrapSquare wrapText="bothSides"/>
            <wp:docPr id="8" name="Рисунок 8" descr="http://malush.dp.ua/wp-content/uploads/2011/11/obschenie-s-detm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ush.dp.ua/wp-content/uploads/2011/11/obschenie-s-detmi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8445" r="10333"/>
                    <a:stretch/>
                  </pic:blipFill>
                  <pic:spPr bwMode="auto">
                    <a:xfrm>
                      <a:off x="0" y="0"/>
                      <a:ext cx="1943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025" w:rsidRPr="00340AF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95025" w:rsidRPr="00664148"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 xml:space="preserve">1. </w:t>
      </w:r>
      <w:r w:rsidR="00F95025" w:rsidRPr="00664148">
        <w:rPr>
          <w:rFonts w:ascii="Times New Roman" w:eastAsia="Times New Roman" w:hAnsi="Times New Roman" w:cs="Times New Roman"/>
          <w:b/>
          <w:color w:val="0033CC"/>
          <w:sz w:val="24"/>
          <w:szCs w:val="26"/>
          <w:u w:val="single"/>
          <w:lang w:eastAsia="ru-RU"/>
        </w:rPr>
        <w:t>Социально-коммуникативное развитие</w:t>
      </w:r>
      <w:r w:rsidR="00F95025" w:rsidRPr="00664148"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 xml:space="preserve"> направлено на усвоение норм и ценностей, принятых в обществе,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="00F95025" w:rsidRPr="00664148"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>саморегуляции</w:t>
      </w:r>
      <w:proofErr w:type="spellEnd"/>
      <w:r w:rsidR="00F95025" w:rsidRPr="00664148"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основ безопасного поведения в быту, социуме, природе. </w:t>
      </w:r>
    </w:p>
    <w:p w:rsidR="00F95025" w:rsidRPr="00664148" w:rsidRDefault="00F95025" w:rsidP="00F1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</w:pPr>
      <w:r w:rsidRPr="00664148"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 xml:space="preserve">2. </w:t>
      </w:r>
      <w:r w:rsidRPr="00664148">
        <w:rPr>
          <w:rFonts w:ascii="Times New Roman" w:eastAsia="Times New Roman" w:hAnsi="Times New Roman" w:cs="Times New Roman"/>
          <w:b/>
          <w:color w:val="0033CC"/>
          <w:sz w:val="24"/>
          <w:szCs w:val="26"/>
          <w:u w:val="single"/>
          <w:lang w:eastAsia="ru-RU"/>
        </w:rPr>
        <w:t>Познавательно</w:t>
      </w:r>
      <w:r w:rsidR="00D64DC0" w:rsidRPr="00664148">
        <w:rPr>
          <w:rFonts w:ascii="Times New Roman" w:eastAsia="Times New Roman" w:hAnsi="Times New Roman" w:cs="Times New Roman"/>
          <w:b/>
          <w:color w:val="0033CC"/>
          <w:sz w:val="24"/>
          <w:szCs w:val="26"/>
          <w:u w:val="single"/>
          <w:lang w:eastAsia="ru-RU"/>
        </w:rPr>
        <w:t>е</w:t>
      </w:r>
      <w:r w:rsidRPr="00664148">
        <w:rPr>
          <w:rFonts w:ascii="Times New Roman" w:eastAsia="Times New Roman" w:hAnsi="Times New Roman" w:cs="Times New Roman"/>
          <w:b/>
          <w:color w:val="0033CC"/>
          <w:sz w:val="24"/>
          <w:szCs w:val="26"/>
          <w:u w:val="single"/>
          <w:lang w:eastAsia="ru-RU"/>
        </w:rPr>
        <w:t xml:space="preserve"> развитие</w:t>
      </w:r>
      <w:r w:rsidRPr="00664148"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</w:t>
      </w:r>
      <w:r w:rsidR="00664148" w:rsidRPr="00664148"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>ных представлений о себе, др.</w:t>
      </w:r>
      <w:r w:rsidRPr="00664148"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 xml:space="preserve">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</w:t>
      </w:r>
      <w:r w:rsidR="00DE67D8" w:rsidRPr="00664148"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 xml:space="preserve"> числе, </w:t>
      </w:r>
      <w:r w:rsidRPr="00664148"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>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95025" w:rsidRPr="00664148" w:rsidRDefault="00DE67D8" w:rsidP="00F1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</w:pPr>
      <w:r w:rsidRPr="00664148">
        <w:rPr>
          <w:noProof/>
          <w:sz w:val="20"/>
          <w:lang w:eastAsia="ru-RU"/>
        </w:rPr>
        <w:drawing>
          <wp:anchor distT="0" distB="0" distL="114300" distR="114300" simplePos="0" relativeHeight="251669504" behindDoc="0" locked="0" layoutInCell="1" allowOverlap="1" wp14:anchorId="085CCB2E" wp14:editId="6AEB6AAA">
            <wp:simplePos x="0" y="0"/>
            <wp:positionH relativeFrom="margin">
              <wp:posOffset>-59055</wp:posOffset>
            </wp:positionH>
            <wp:positionV relativeFrom="margin">
              <wp:posOffset>4345940</wp:posOffset>
            </wp:positionV>
            <wp:extent cx="1933575" cy="1466850"/>
            <wp:effectExtent l="0" t="0" r="9525" b="0"/>
            <wp:wrapSquare wrapText="bothSides"/>
            <wp:docPr id="10" name="Рисунок 10" descr="http://gorodkerch.com/media/blog/image/0.00107739168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kerch.com/media/blog/image/0.001077391687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9" t="9686" r="12348" b="3665"/>
                    <a:stretch/>
                  </pic:blipFill>
                  <pic:spPr bwMode="auto">
                    <a:xfrm>
                      <a:off x="0" y="0"/>
                      <a:ext cx="1933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AF7" w:rsidRPr="00664148"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>3.</w:t>
      </w:r>
      <w:r w:rsidR="00F95025" w:rsidRPr="00664148">
        <w:rPr>
          <w:rFonts w:ascii="Times New Roman" w:eastAsia="Times New Roman" w:hAnsi="Times New Roman" w:cs="Times New Roman"/>
          <w:b/>
          <w:color w:val="0033CC"/>
          <w:sz w:val="24"/>
          <w:szCs w:val="26"/>
          <w:u w:val="single"/>
          <w:lang w:eastAsia="ru-RU"/>
        </w:rPr>
        <w:t>Художественно-эстетическое развитие</w:t>
      </w:r>
      <w:r w:rsidR="00F95025" w:rsidRPr="00664148"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</w:t>
      </w:r>
      <w:proofErr w:type="gramStart"/>
      <w:r w:rsidR="00F95025" w:rsidRPr="00664148"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>модельной,</w:t>
      </w:r>
      <w:r w:rsidRPr="00664148">
        <w:rPr>
          <w:noProof/>
          <w:sz w:val="20"/>
          <w:lang w:eastAsia="ru-RU"/>
        </w:rPr>
        <w:t xml:space="preserve"> </w:t>
      </w:r>
      <w:r w:rsidR="00F95025" w:rsidRPr="00664148"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 xml:space="preserve"> музыкальной</w:t>
      </w:r>
      <w:proofErr w:type="gramEnd"/>
      <w:r w:rsidR="00F95025" w:rsidRPr="00664148"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 xml:space="preserve"> и др.). </w:t>
      </w:r>
    </w:p>
    <w:p w:rsidR="00F178CF" w:rsidRPr="00664148" w:rsidRDefault="00F95025" w:rsidP="00F1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</w:pPr>
      <w:r w:rsidRPr="00664148"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 xml:space="preserve">4. </w:t>
      </w:r>
      <w:r w:rsidRPr="00664148">
        <w:rPr>
          <w:rFonts w:ascii="Times New Roman" w:eastAsia="Times New Roman" w:hAnsi="Times New Roman" w:cs="Times New Roman"/>
          <w:b/>
          <w:color w:val="0033CC"/>
          <w:sz w:val="24"/>
          <w:szCs w:val="26"/>
          <w:u w:val="single"/>
          <w:lang w:eastAsia="ru-RU"/>
        </w:rPr>
        <w:t>Речевое развитие</w:t>
      </w:r>
      <w:r w:rsidRPr="00664148"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340AF7" w:rsidRDefault="00664148" w:rsidP="00664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00FF"/>
          <w:sz w:val="2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D2AC472" wp14:editId="2CBF0DE6">
            <wp:simplePos x="0" y="0"/>
            <wp:positionH relativeFrom="margin">
              <wp:posOffset>5008245</wp:posOffset>
            </wp:positionH>
            <wp:positionV relativeFrom="margin">
              <wp:posOffset>7412990</wp:posOffset>
            </wp:positionV>
            <wp:extent cx="1466850" cy="2085975"/>
            <wp:effectExtent l="0" t="0" r="0" b="9525"/>
            <wp:wrapSquare wrapText="bothSides"/>
            <wp:docPr id="11" name="Рисунок 11" descr="http://media.yeutretho.com/2012/12/27/119_162_1356575874_91_lua-chon-mon-the-thao-thich-hop-cho-b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yeutretho.com/2012/12/27/119_162_1356575874_91_lua-chon-mon-the-thao-thich-hop-cho-b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b="6034"/>
                    <a:stretch/>
                  </pic:blipFill>
                  <pic:spPr bwMode="auto">
                    <a:xfrm>
                      <a:off x="0" y="0"/>
                      <a:ext cx="14668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025" w:rsidRPr="00664148"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 xml:space="preserve">5. </w:t>
      </w:r>
      <w:r w:rsidR="00F95025" w:rsidRPr="00664148">
        <w:rPr>
          <w:rFonts w:ascii="Times New Roman" w:eastAsia="Times New Roman" w:hAnsi="Times New Roman" w:cs="Times New Roman"/>
          <w:b/>
          <w:color w:val="0033CC"/>
          <w:sz w:val="24"/>
          <w:szCs w:val="26"/>
          <w:u w:val="single"/>
          <w:lang w:eastAsia="ru-RU"/>
        </w:rPr>
        <w:t>Физическое развитие</w:t>
      </w:r>
      <w:r w:rsidR="00F95025" w:rsidRPr="00664148"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</w:t>
      </w:r>
      <w:r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 xml:space="preserve"> крупной и мелкой моторики рук, а также с</w:t>
      </w:r>
      <w:r w:rsidR="00F95025" w:rsidRPr="00664148"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 xml:space="preserve">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F95025" w:rsidRPr="00664148"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>саморегуляции</w:t>
      </w:r>
      <w:proofErr w:type="spellEnd"/>
      <w:r w:rsidR="00F95025" w:rsidRPr="00664148">
        <w:rPr>
          <w:rFonts w:ascii="Times New Roman" w:eastAsia="Times New Roman" w:hAnsi="Times New Roman" w:cs="Times New Roman"/>
          <w:color w:val="0033CC"/>
          <w:sz w:val="24"/>
          <w:szCs w:val="26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664148">
        <w:rPr>
          <w:noProof/>
          <w:lang w:eastAsia="ru-RU"/>
        </w:rPr>
        <w:t xml:space="preserve"> </w:t>
      </w:r>
    </w:p>
    <w:p w:rsidR="00F95025" w:rsidRPr="00340AF7" w:rsidRDefault="00F178CF" w:rsidP="00F17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18"/>
          <w:szCs w:val="18"/>
          <w:lang w:eastAsia="ru-RU"/>
        </w:rPr>
      </w:pPr>
      <w:r w:rsidRPr="00340AF7">
        <w:rPr>
          <w:rFonts w:ascii="Times New Roman" w:eastAsia="Times New Roman" w:hAnsi="Times New Roman" w:cs="Times New Roman"/>
          <w:b/>
          <w:color w:val="800080"/>
          <w:sz w:val="28"/>
          <w:szCs w:val="18"/>
          <w:lang w:eastAsia="ru-RU"/>
        </w:rPr>
        <w:lastRenderedPageBreak/>
        <w:t>Требования к результатам освоения Программы.</w:t>
      </w:r>
    </w:p>
    <w:p w:rsidR="00F95025" w:rsidRPr="00340AF7" w:rsidRDefault="00F95025" w:rsidP="00F1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</w:pPr>
      <w:r w:rsidRPr="00340AF7"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  <w:t xml:space="preserve">Требования к результатам освоения </w:t>
      </w:r>
      <w:r w:rsidR="00F178CF" w:rsidRPr="00340AF7"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  <w:t xml:space="preserve">Программы </w:t>
      </w:r>
      <w:r w:rsidRPr="00340AF7"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  <w:t>представлены в виде целевых ориентиров дошкольного образования. Целевые ориентиры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 </w:t>
      </w:r>
    </w:p>
    <w:p w:rsidR="00F95025" w:rsidRPr="00340AF7" w:rsidRDefault="00F95025" w:rsidP="00F17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</w:pPr>
      <w:r w:rsidRPr="00340AF7"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 </w:t>
      </w:r>
    </w:p>
    <w:p w:rsidR="00F95025" w:rsidRPr="00340AF7" w:rsidRDefault="00F95025" w:rsidP="00340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</w:pPr>
      <w:r w:rsidRPr="00340AF7"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 </w:t>
      </w:r>
    </w:p>
    <w:p w:rsidR="00F95025" w:rsidRPr="00340AF7" w:rsidRDefault="00F95025" w:rsidP="00340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</w:pPr>
      <w:r w:rsidRPr="00340AF7"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 </w:t>
      </w:r>
    </w:p>
    <w:p w:rsidR="00F95025" w:rsidRPr="00340AF7" w:rsidRDefault="00F95025" w:rsidP="00340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</w:pPr>
      <w:r w:rsidRPr="00340AF7"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  <w:t>2) оптимизации работы с группой детей. </w:t>
      </w:r>
    </w:p>
    <w:p w:rsidR="00F95025" w:rsidRPr="00340AF7" w:rsidRDefault="00F95025" w:rsidP="00340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</w:pPr>
      <w:r w:rsidRPr="00340AF7"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 </w:t>
      </w:r>
    </w:p>
    <w:p w:rsidR="00340AF7" w:rsidRPr="00340AF7" w:rsidRDefault="00F95025" w:rsidP="00340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</w:pPr>
      <w:r w:rsidRPr="00340AF7"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 </w:t>
      </w:r>
    </w:p>
    <w:p w:rsidR="00F95025" w:rsidRPr="00340AF7" w:rsidRDefault="00F95025" w:rsidP="00340A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80"/>
          <w:sz w:val="28"/>
          <w:szCs w:val="18"/>
          <w:lang w:eastAsia="ru-RU"/>
        </w:rPr>
      </w:pPr>
      <w:r w:rsidRPr="00340AF7">
        <w:rPr>
          <w:rFonts w:ascii="Times New Roman" w:eastAsia="Times New Roman" w:hAnsi="Times New Roman" w:cs="Times New Roman"/>
          <w:b/>
          <w:bCs/>
          <w:color w:val="800080"/>
          <w:sz w:val="28"/>
          <w:szCs w:val="18"/>
          <w:lang w:eastAsia="ru-RU"/>
        </w:rPr>
        <w:t>Каков должен быть выпускник ДОУ?</w:t>
      </w:r>
    </w:p>
    <w:p w:rsidR="00F95025" w:rsidRPr="00340AF7" w:rsidRDefault="00F95025" w:rsidP="00340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</w:pPr>
      <w:r w:rsidRPr="00340AF7"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  <w:t>Ребенок —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 </w:t>
      </w:r>
    </w:p>
    <w:p w:rsidR="00F95025" w:rsidRPr="00340AF7" w:rsidRDefault="00F95025" w:rsidP="00340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</w:pPr>
      <w:r w:rsidRPr="00340AF7"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  <w:t>Цель детского сада —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не те дети, что были вчера. </w:t>
      </w:r>
    </w:p>
    <w:p w:rsidR="00F95025" w:rsidRPr="00340AF7" w:rsidRDefault="00F95025" w:rsidP="00340A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80"/>
          <w:sz w:val="28"/>
          <w:szCs w:val="18"/>
          <w:lang w:eastAsia="ru-RU"/>
        </w:rPr>
      </w:pPr>
      <w:r w:rsidRPr="00340AF7">
        <w:rPr>
          <w:rFonts w:ascii="Times New Roman" w:eastAsia="Times New Roman" w:hAnsi="Times New Roman" w:cs="Times New Roman"/>
          <w:b/>
          <w:bCs/>
          <w:color w:val="800080"/>
          <w:sz w:val="28"/>
          <w:szCs w:val="18"/>
          <w:lang w:eastAsia="ru-RU"/>
        </w:rPr>
        <w:t>Каково участие родителей?</w:t>
      </w:r>
    </w:p>
    <w:p w:rsidR="00F95025" w:rsidRPr="00340AF7" w:rsidRDefault="00F95025" w:rsidP="00340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</w:pPr>
      <w:r w:rsidRPr="00340AF7"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 Об образовании в РФ» «родители обязаны обеспечить получение детьми общего образования».</w:t>
      </w:r>
    </w:p>
    <w:p w:rsidR="001125B7" w:rsidRDefault="001125B7"/>
    <w:sectPr w:rsidR="001125B7" w:rsidSect="00D64DC0">
      <w:pgSz w:w="11906" w:h="16838"/>
      <w:pgMar w:top="851" w:right="850" w:bottom="709" w:left="993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2D6"/>
      </v:shape>
    </w:pict>
  </w:numPicBullet>
  <w:abstractNum w:abstractNumId="0">
    <w:nsid w:val="56DC7080"/>
    <w:multiLevelType w:val="hybridMultilevel"/>
    <w:tmpl w:val="5EC884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26147"/>
    <w:multiLevelType w:val="hybridMultilevel"/>
    <w:tmpl w:val="38569850"/>
    <w:lvl w:ilvl="0" w:tplc="DE3AE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AB6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2D5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648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C27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AEE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220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E9F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49B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6312A7"/>
    <w:multiLevelType w:val="hybridMultilevel"/>
    <w:tmpl w:val="6982282C"/>
    <w:lvl w:ilvl="0" w:tplc="041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8C"/>
    <w:rsid w:val="001125B7"/>
    <w:rsid w:val="00340AF7"/>
    <w:rsid w:val="00506C8C"/>
    <w:rsid w:val="00664148"/>
    <w:rsid w:val="00846CDE"/>
    <w:rsid w:val="00867F16"/>
    <w:rsid w:val="00A279B4"/>
    <w:rsid w:val="00D15571"/>
    <w:rsid w:val="00D64DC0"/>
    <w:rsid w:val="00DE67D8"/>
    <w:rsid w:val="00F178CF"/>
    <w:rsid w:val="00F9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EDC7FA-7036-4FDF-BFEA-09E636AA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25"/>
  </w:style>
  <w:style w:type="paragraph" w:styleId="1">
    <w:name w:val="heading 1"/>
    <w:basedOn w:val="a"/>
    <w:next w:val="a"/>
    <w:link w:val="10"/>
    <w:uiPriority w:val="9"/>
    <w:qFormat/>
    <w:rsid w:val="00867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F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7F16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34C0-FF42-4A53-8D64-BB1BF59F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2014-06-29T12:33:00Z</dcterms:created>
  <dcterms:modified xsi:type="dcterms:W3CDTF">2014-06-29T14:06:00Z</dcterms:modified>
</cp:coreProperties>
</file>